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06" w:rsidRPr="00DD35A5" w:rsidRDefault="000C4C06" w:rsidP="000C4C06">
      <w:pPr>
        <w:rPr>
          <w:rFonts w:ascii="Comic Sans MS" w:hAnsi="Comic Sans MS"/>
          <w:b/>
          <w:sz w:val="28"/>
          <w:u w:val="single"/>
        </w:rPr>
      </w:pPr>
      <w:r w:rsidRPr="00DD35A5">
        <w:rPr>
          <w:rFonts w:ascii="Comic Sans MS" w:hAnsi="Comic Sans MS"/>
          <w:b/>
          <w:sz w:val="28"/>
          <w:u w:val="single"/>
        </w:rPr>
        <w:t>INTRODUCTION OF GERMAN PERFECT TENSE</w:t>
      </w:r>
    </w:p>
    <w:p w:rsidR="000C4C06" w:rsidRPr="000C4C06" w:rsidRDefault="000C4C06" w:rsidP="000C4C06">
      <w:pPr>
        <w:rPr>
          <w:rFonts w:ascii="Comic Sans MS" w:hAnsi="Comic Sans MS"/>
          <w:b/>
          <w:sz w:val="28"/>
        </w:rPr>
      </w:pPr>
      <w:r w:rsidRPr="000C4C06">
        <w:rPr>
          <w:rFonts w:ascii="Comic Sans MS" w:hAnsi="Comic Sans MS"/>
          <w:b/>
          <w:sz w:val="28"/>
        </w:rPr>
        <w:t>CORE CLASS APPROACH</w:t>
      </w:r>
    </w:p>
    <w:p w:rsidR="000C4C06" w:rsidRDefault="000C4C06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 w:rsidRPr="00920EC1">
        <w:rPr>
          <w:rFonts w:ascii="Comic Sans MS" w:hAnsi="Comic Sans MS"/>
          <w:sz w:val="28"/>
        </w:rPr>
        <w:t xml:space="preserve">Compare the 2 texts </w:t>
      </w:r>
      <w:r>
        <w:rPr>
          <w:rFonts w:ascii="Comic Sans MS" w:hAnsi="Comic Sans MS"/>
          <w:sz w:val="28"/>
        </w:rPr>
        <w:t xml:space="preserve">(Present and Perfect Tense) </w:t>
      </w:r>
      <w:r w:rsidRPr="00920EC1">
        <w:rPr>
          <w:rFonts w:ascii="Comic Sans MS" w:hAnsi="Comic Sans MS"/>
          <w:sz w:val="28"/>
        </w:rPr>
        <w:t>and make a list of features that are similar and different</w:t>
      </w:r>
      <w:r>
        <w:rPr>
          <w:rFonts w:ascii="Comic Sans MS" w:hAnsi="Comic Sans MS"/>
          <w:sz w:val="28"/>
        </w:rPr>
        <w:t>.</w:t>
      </w:r>
    </w:p>
    <w:p w:rsidR="00DD35A5" w:rsidRPr="00920EC1" w:rsidRDefault="00DD35A5" w:rsidP="00DD35A5">
      <w:pPr>
        <w:pStyle w:val="ListParagraph"/>
        <w:numPr>
          <w:ilvl w:val="1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mark (highlight) verbs in both texts</w:t>
      </w:r>
    </w:p>
    <w:p w:rsidR="000C4C06" w:rsidRDefault="000C4C06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Discuss observations</w:t>
      </w:r>
      <w:r w:rsidR="00DD35A5">
        <w:rPr>
          <w:rFonts w:ascii="Comic Sans MS" w:hAnsi="Comic Sans MS"/>
          <w:sz w:val="28"/>
        </w:rPr>
        <w:t xml:space="preserve"> and note differences and similarities</w:t>
      </w:r>
    </w:p>
    <w:p w:rsidR="000C4C06" w:rsidRDefault="00DD35A5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EXPLICIT </w:t>
      </w:r>
      <w:r w:rsidR="000C4C06">
        <w:rPr>
          <w:rFonts w:ascii="Comic Sans MS" w:hAnsi="Comic Sans MS"/>
          <w:sz w:val="28"/>
        </w:rPr>
        <w:t>Presentation of Grammatical Rule (</w:t>
      </w:r>
      <w:proofErr w:type="spellStart"/>
      <w:r w:rsidR="000C4C06">
        <w:rPr>
          <w:rFonts w:ascii="Comic Sans MS" w:hAnsi="Comic Sans MS"/>
          <w:sz w:val="28"/>
        </w:rPr>
        <w:t>powerpoints</w:t>
      </w:r>
      <w:proofErr w:type="spellEnd"/>
      <w:r w:rsidR="000C4C06">
        <w:rPr>
          <w:rFonts w:ascii="Comic Sans MS" w:hAnsi="Comic Sans MS"/>
          <w:sz w:val="28"/>
        </w:rPr>
        <w:t>)</w:t>
      </w:r>
    </w:p>
    <w:p w:rsidR="000C4C06" w:rsidRDefault="000C4C06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Activities to reinforce rules on </w:t>
      </w:r>
      <w:proofErr w:type="spellStart"/>
      <w:r>
        <w:rPr>
          <w:rFonts w:ascii="Comic Sans MS" w:hAnsi="Comic Sans MS"/>
          <w:sz w:val="28"/>
        </w:rPr>
        <w:t>Quia</w:t>
      </w:r>
      <w:proofErr w:type="spellEnd"/>
      <w:r>
        <w:rPr>
          <w:rFonts w:ascii="Comic Sans MS" w:hAnsi="Comic Sans MS"/>
          <w:sz w:val="28"/>
        </w:rPr>
        <w:t xml:space="preserve"> and Languages Online (UK)</w:t>
      </w:r>
    </w:p>
    <w:p w:rsidR="000C4C06" w:rsidRDefault="000C4C06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Convert </w:t>
      </w:r>
      <w:r w:rsidR="00DD35A5">
        <w:rPr>
          <w:rFonts w:ascii="Comic Sans MS" w:hAnsi="Comic Sans MS"/>
          <w:sz w:val="28"/>
        </w:rPr>
        <w:t xml:space="preserve">a </w:t>
      </w:r>
      <w:r>
        <w:rPr>
          <w:rFonts w:ascii="Comic Sans MS" w:hAnsi="Comic Sans MS"/>
          <w:sz w:val="28"/>
        </w:rPr>
        <w:t>German</w:t>
      </w:r>
      <w:r w:rsidR="00DD35A5">
        <w:rPr>
          <w:rFonts w:ascii="Comic Sans MS" w:hAnsi="Comic Sans MS"/>
          <w:sz w:val="28"/>
        </w:rPr>
        <w:t xml:space="preserve"> Present tense</w:t>
      </w:r>
      <w:r>
        <w:rPr>
          <w:rFonts w:ascii="Comic Sans MS" w:hAnsi="Comic Sans MS"/>
          <w:sz w:val="28"/>
        </w:rPr>
        <w:t xml:space="preserve"> Text into Perfect Tense</w:t>
      </w:r>
    </w:p>
    <w:p w:rsidR="00DD35A5" w:rsidRDefault="00DD35A5" w:rsidP="00DD35A5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Activities to </w:t>
      </w:r>
      <w:r>
        <w:rPr>
          <w:rFonts w:ascii="Comic Sans MS" w:hAnsi="Comic Sans MS"/>
          <w:sz w:val="28"/>
        </w:rPr>
        <w:t xml:space="preserve">further </w:t>
      </w:r>
      <w:r>
        <w:rPr>
          <w:rFonts w:ascii="Comic Sans MS" w:hAnsi="Comic Sans MS"/>
          <w:sz w:val="28"/>
        </w:rPr>
        <w:t xml:space="preserve">reinforce rules on </w:t>
      </w:r>
      <w:proofErr w:type="spellStart"/>
      <w:r>
        <w:rPr>
          <w:rFonts w:ascii="Comic Sans MS" w:hAnsi="Comic Sans MS"/>
          <w:sz w:val="28"/>
        </w:rPr>
        <w:t>Quia</w:t>
      </w:r>
      <w:proofErr w:type="spellEnd"/>
      <w:r>
        <w:rPr>
          <w:rFonts w:ascii="Comic Sans MS" w:hAnsi="Comic Sans MS"/>
          <w:sz w:val="28"/>
        </w:rPr>
        <w:t xml:space="preserve"> and Languages Online (UK)</w:t>
      </w:r>
    </w:p>
    <w:p w:rsidR="000C4C06" w:rsidRPr="00CB64CB" w:rsidRDefault="000C4C06" w:rsidP="000C4C06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Translate English text to German in Perfect Tense.</w:t>
      </w:r>
    </w:p>
    <w:p w:rsidR="000C4C06" w:rsidRPr="000C4C06" w:rsidRDefault="000C4C06" w:rsidP="000C4C06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ENRICHMENT</w:t>
      </w:r>
      <w:r w:rsidRPr="000C4C06">
        <w:rPr>
          <w:rFonts w:ascii="Comic Sans MS" w:hAnsi="Comic Sans MS"/>
          <w:b/>
          <w:sz w:val="28"/>
        </w:rPr>
        <w:t xml:space="preserve"> CLASS APPROACH</w:t>
      </w:r>
    </w:p>
    <w:p w:rsidR="000C4C06" w:rsidRPr="00920EC1" w:rsidRDefault="00DD35A5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Read and highlight verbs in</w:t>
      </w:r>
      <w:r w:rsidR="000C4C06"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sz w:val="28"/>
        </w:rPr>
        <w:t xml:space="preserve">Text in Perfect Tense. </w:t>
      </w:r>
      <w:r w:rsidR="000C4C06">
        <w:rPr>
          <w:rFonts w:ascii="Comic Sans MS" w:hAnsi="Comic Sans MS"/>
          <w:sz w:val="28"/>
        </w:rPr>
        <w:t xml:space="preserve"> </w:t>
      </w:r>
    </w:p>
    <w:p w:rsidR="000C4C06" w:rsidRDefault="00DD35A5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In Groups </w:t>
      </w:r>
      <w:r w:rsidR="000C4C06">
        <w:rPr>
          <w:rFonts w:ascii="Comic Sans MS" w:hAnsi="Comic Sans MS"/>
          <w:sz w:val="28"/>
        </w:rPr>
        <w:t>Discuss observations</w:t>
      </w:r>
      <w:r w:rsidRPr="00DD35A5">
        <w:rPr>
          <w:rFonts w:ascii="Comic Sans MS" w:hAnsi="Comic Sans MS"/>
          <w:sz w:val="28"/>
        </w:rPr>
        <w:t xml:space="preserve"> </w:t>
      </w:r>
      <w:r w:rsidRPr="00920EC1">
        <w:rPr>
          <w:rFonts w:ascii="Comic Sans MS" w:hAnsi="Comic Sans MS"/>
          <w:sz w:val="28"/>
        </w:rPr>
        <w:t>and make a list of features that are similar and different</w:t>
      </w:r>
      <w:r>
        <w:rPr>
          <w:rFonts w:ascii="Comic Sans MS" w:hAnsi="Comic Sans MS"/>
          <w:sz w:val="28"/>
        </w:rPr>
        <w:t>.</w:t>
      </w:r>
    </w:p>
    <w:p w:rsidR="00DD35A5" w:rsidRDefault="00DD35A5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From the observations made formulate potential rules for the formation of perfect tense in the groups.</w:t>
      </w:r>
    </w:p>
    <w:p w:rsidR="00DD35A5" w:rsidRDefault="00DD35A5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As WHOLE class, create potential rules to apply to a list of known and new </w:t>
      </w:r>
      <w:proofErr w:type="gramStart"/>
      <w:r>
        <w:rPr>
          <w:rFonts w:ascii="Comic Sans MS" w:hAnsi="Comic Sans MS"/>
          <w:sz w:val="28"/>
        </w:rPr>
        <w:t>verbs  -</w:t>
      </w:r>
      <w:proofErr w:type="gramEnd"/>
      <w:r>
        <w:rPr>
          <w:rFonts w:ascii="Comic Sans MS" w:hAnsi="Comic Sans MS"/>
          <w:sz w:val="28"/>
        </w:rPr>
        <w:t xml:space="preserve"> See if the rules can “broken”.</w:t>
      </w:r>
    </w:p>
    <w:p w:rsidR="000C4C06" w:rsidRDefault="000C4C06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Presentation of Grammatical Rule (</w:t>
      </w:r>
      <w:proofErr w:type="spellStart"/>
      <w:r>
        <w:rPr>
          <w:rFonts w:ascii="Comic Sans MS" w:hAnsi="Comic Sans MS"/>
          <w:sz w:val="28"/>
        </w:rPr>
        <w:t>powerpoints</w:t>
      </w:r>
      <w:proofErr w:type="spellEnd"/>
      <w:r>
        <w:rPr>
          <w:rFonts w:ascii="Comic Sans MS" w:hAnsi="Comic Sans MS"/>
          <w:sz w:val="28"/>
        </w:rPr>
        <w:t>)</w:t>
      </w:r>
    </w:p>
    <w:p w:rsidR="000C4C06" w:rsidRDefault="000C4C06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Activities to reinforce rules on </w:t>
      </w:r>
      <w:proofErr w:type="spellStart"/>
      <w:r>
        <w:rPr>
          <w:rFonts w:ascii="Comic Sans MS" w:hAnsi="Comic Sans MS"/>
          <w:sz w:val="28"/>
        </w:rPr>
        <w:t>Quia</w:t>
      </w:r>
      <w:proofErr w:type="spellEnd"/>
      <w:r>
        <w:rPr>
          <w:rFonts w:ascii="Comic Sans MS" w:hAnsi="Comic Sans MS"/>
          <w:sz w:val="28"/>
        </w:rPr>
        <w:t xml:space="preserve"> and Languages Online (UK)</w:t>
      </w:r>
      <w:r w:rsidR="00DD35A5">
        <w:rPr>
          <w:rFonts w:ascii="Comic Sans MS" w:hAnsi="Comic Sans MS"/>
          <w:sz w:val="28"/>
        </w:rPr>
        <w:t xml:space="preserve"> – further independent practice as required on </w:t>
      </w:r>
      <w:proofErr w:type="spellStart"/>
      <w:r w:rsidR="00DD35A5">
        <w:rPr>
          <w:rFonts w:ascii="Comic Sans MS" w:hAnsi="Comic Sans MS"/>
          <w:sz w:val="28"/>
        </w:rPr>
        <w:t>Quia</w:t>
      </w:r>
      <w:proofErr w:type="spellEnd"/>
      <w:r w:rsidR="00DD35A5">
        <w:rPr>
          <w:rFonts w:ascii="Comic Sans MS" w:hAnsi="Comic Sans MS"/>
          <w:sz w:val="28"/>
        </w:rPr>
        <w:t xml:space="preserve"> and Languages Online UK</w:t>
      </w:r>
    </w:p>
    <w:p w:rsidR="000C4C06" w:rsidRDefault="000C4C06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Convert German </w:t>
      </w:r>
      <w:r w:rsidR="00DD35A5">
        <w:rPr>
          <w:rFonts w:ascii="Comic Sans MS" w:hAnsi="Comic Sans MS"/>
          <w:sz w:val="28"/>
        </w:rPr>
        <w:t xml:space="preserve"> present tense </w:t>
      </w:r>
      <w:r>
        <w:rPr>
          <w:rFonts w:ascii="Comic Sans MS" w:hAnsi="Comic Sans MS"/>
          <w:sz w:val="28"/>
        </w:rPr>
        <w:t>Text into Perfect Tense</w:t>
      </w:r>
    </w:p>
    <w:p w:rsidR="000C4C06" w:rsidRDefault="000C4C06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Using Berlin </w:t>
      </w:r>
      <w:r w:rsidR="00DD35A5">
        <w:rPr>
          <w:rFonts w:ascii="Comic Sans MS" w:hAnsi="Comic Sans MS"/>
          <w:sz w:val="28"/>
        </w:rPr>
        <w:t>(teacher created text of mixed tenses).</w:t>
      </w:r>
      <w:r>
        <w:rPr>
          <w:rFonts w:ascii="Comic Sans MS" w:hAnsi="Comic Sans MS"/>
          <w:sz w:val="28"/>
        </w:rPr>
        <w:t>Text convert to Perfect tense</w:t>
      </w:r>
      <w:r w:rsidR="00DD35A5">
        <w:rPr>
          <w:rFonts w:ascii="Comic Sans MS" w:hAnsi="Comic Sans MS"/>
          <w:sz w:val="28"/>
        </w:rPr>
        <w:t>.</w:t>
      </w:r>
    </w:p>
    <w:p w:rsidR="000C4C06" w:rsidRDefault="00DD35A5" w:rsidP="000C4C06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Give a scenario</w:t>
      </w:r>
      <w:r w:rsidR="000C4C06"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sz w:val="28"/>
        </w:rPr>
        <w:t xml:space="preserve">in English for students to develop into German </w:t>
      </w:r>
      <w:r w:rsidR="000C4C06">
        <w:rPr>
          <w:rFonts w:ascii="Comic Sans MS" w:hAnsi="Comic Sans MS"/>
          <w:sz w:val="28"/>
        </w:rPr>
        <w:t>Perfect Tense.</w:t>
      </w:r>
    </w:p>
    <w:p w:rsidR="000C4C06" w:rsidRDefault="000C4C06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br w:type="page"/>
      </w:r>
    </w:p>
    <w:p w:rsidR="001F157C" w:rsidRPr="00463003" w:rsidRDefault="001F157C">
      <w:pPr>
        <w:rPr>
          <w:rFonts w:ascii="Comic Sans MS" w:hAnsi="Comic Sans MS"/>
          <w:b/>
          <w:sz w:val="32"/>
        </w:rPr>
      </w:pPr>
      <w:r w:rsidRPr="00463003">
        <w:rPr>
          <w:rFonts w:ascii="Comic Sans MS" w:hAnsi="Comic Sans MS"/>
          <w:b/>
          <w:sz w:val="32"/>
        </w:rPr>
        <w:lastRenderedPageBreak/>
        <w:t>HIGHLIGHT THE VERBS in the</w:t>
      </w:r>
      <w:r w:rsidR="00463003" w:rsidRPr="00463003">
        <w:rPr>
          <w:rFonts w:ascii="Comic Sans MS" w:hAnsi="Comic Sans MS"/>
          <w:b/>
          <w:sz w:val="32"/>
        </w:rPr>
        <w:t xml:space="preserve"> present tense</w:t>
      </w:r>
      <w:r w:rsidRPr="00463003">
        <w:rPr>
          <w:rFonts w:ascii="Comic Sans MS" w:hAnsi="Comic Sans MS"/>
          <w:b/>
          <w:sz w:val="32"/>
        </w:rPr>
        <w:t xml:space="preserve"> passage:</w:t>
      </w:r>
    </w:p>
    <w:p w:rsidR="00EF79BF" w:rsidRPr="00463003" w:rsidRDefault="00F2294C">
      <w:pPr>
        <w:rPr>
          <w:rFonts w:ascii="Comic Sans MS" w:hAnsi="Comic Sans MS"/>
          <w:b/>
          <w:sz w:val="32"/>
        </w:rPr>
      </w:pPr>
      <w:r w:rsidRPr="00463003">
        <w:rPr>
          <w:rFonts w:ascii="Comic Sans MS" w:hAnsi="Comic Sans MS"/>
          <w:b/>
          <w:sz w:val="32"/>
        </w:rPr>
        <w:t xml:space="preserve">Was </w:t>
      </w:r>
      <w:proofErr w:type="spellStart"/>
      <w:r w:rsidRPr="00463003">
        <w:rPr>
          <w:rFonts w:ascii="Comic Sans MS" w:hAnsi="Comic Sans MS"/>
          <w:b/>
          <w:sz w:val="32"/>
        </w:rPr>
        <w:t>machst</w:t>
      </w:r>
      <w:proofErr w:type="spellEnd"/>
      <w:r w:rsidRPr="00463003">
        <w:rPr>
          <w:rFonts w:ascii="Comic Sans MS" w:hAnsi="Comic Sans MS"/>
          <w:b/>
          <w:sz w:val="32"/>
        </w:rPr>
        <w:t xml:space="preserve"> du am </w:t>
      </w:r>
      <w:proofErr w:type="spellStart"/>
      <w:r w:rsidRPr="00463003">
        <w:rPr>
          <w:rFonts w:ascii="Comic Sans MS" w:hAnsi="Comic Sans MS"/>
          <w:b/>
          <w:sz w:val="32"/>
        </w:rPr>
        <w:t>Wochenende</w:t>
      </w:r>
      <w:proofErr w:type="spellEnd"/>
      <w:r w:rsidRPr="00463003">
        <w:rPr>
          <w:rFonts w:ascii="Comic Sans MS" w:hAnsi="Comic Sans MS"/>
          <w:b/>
          <w:sz w:val="32"/>
        </w:rPr>
        <w:t>?</w:t>
      </w:r>
    </w:p>
    <w:p w:rsidR="00F2294C" w:rsidRPr="00463003" w:rsidRDefault="00F2294C" w:rsidP="000C4C06">
      <w:pPr>
        <w:spacing w:line="360" w:lineRule="auto"/>
        <w:rPr>
          <w:rFonts w:ascii="Comic Sans MS" w:hAnsi="Comic Sans MS"/>
          <w:sz w:val="32"/>
        </w:rPr>
      </w:pP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fahre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Bus in die </w:t>
      </w:r>
      <w:proofErr w:type="spellStart"/>
      <w:r w:rsidRPr="00463003">
        <w:rPr>
          <w:rFonts w:ascii="Comic Sans MS" w:hAnsi="Comic Sans MS"/>
          <w:sz w:val="32"/>
        </w:rPr>
        <w:t>Stadt</w:t>
      </w:r>
      <w:proofErr w:type="spellEnd"/>
      <w:r w:rsidRPr="00463003">
        <w:rPr>
          <w:rFonts w:ascii="Comic Sans MS" w:hAnsi="Comic Sans MS"/>
          <w:sz w:val="32"/>
        </w:rPr>
        <w:t xml:space="preserve"> am </w:t>
      </w:r>
      <w:proofErr w:type="spellStart"/>
      <w:r w:rsidRPr="00463003">
        <w:rPr>
          <w:rFonts w:ascii="Comic Sans MS" w:hAnsi="Comic Sans MS"/>
          <w:sz w:val="32"/>
        </w:rPr>
        <w:t>Samstag</w:t>
      </w:r>
      <w:proofErr w:type="spellEnd"/>
      <w:r w:rsidRPr="00463003">
        <w:rPr>
          <w:rFonts w:ascii="Comic Sans MS" w:hAnsi="Comic Sans MS"/>
          <w:sz w:val="32"/>
        </w:rPr>
        <w:t xml:space="preserve">, </w:t>
      </w:r>
      <w:proofErr w:type="spellStart"/>
      <w:proofErr w:type="gramStart"/>
      <w:r w:rsidRPr="00463003">
        <w:rPr>
          <w:rFonts w:ascii="Comic Sans MS" w:hAnsi="Comic Sans MS"/>
          <w:sz w:val="32"/>
        </w:rPr>
        <w:t>weil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Kleidung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kaufe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gramStart"/>
      <w:r w:rsidRPr="00463003">
        <w:rPr>
          <w:rFonts w:ascii="Comic Sans MS" w:hAnsi="Comic Sans MS"/>
          <w:sz w:val="32"/>
        </w:rPr>
        <w:t xml:space="preserve">In der </w:t>
      </w:r>
      <w:proofErr w:type="spellStart"/>
      <w:r w:rsidRPr="00463003">
        <w:rPr>
          <w:rFonts w:ascii="Comic Sans MS" w:hAnsi="Comic Sans MS"/>
          <w:sz w:val="32"/>
        </w:rPr>
        <w:t>Stadt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gehe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zu</w:t>
      </w:r>
      <w:r w:rsidR="001F157C" w:rsidRPr="00463003">
        <w:rPr>
          <w:rFonts w:ascii="Comic Sans MS" w:hAnsi="Comic Sans MS"/>
          <w:sz w:val="32"/>
        </w:rPr>
        <w:t>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Pittstraße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proofErr w:type="gram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gibt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neues</w:t>
      </w:r>
      <w:proofErr w:type="spellEnd"/>
      <w:r w:rsidRPr="00463003">
        <w:rPr>
          <w:rFonts w:ascii="Comic Sans MS" w:hAnsi="Comic Sans MS"/>
          <w:sz w:val="32"/>
        </w:rPr>
        <w:t xml:space="preserve"> Westfield </w:t>
      </w:r>
      <w:proofErr w:type="spellStart"/>
      <w:r w:rsidRPr="00463003">
        <w:rPr>
          <w:rFonts w:ascii="Comic Sans MS" w:hAnsi="Comic Sans MS"/>
          <w:sz w:val="32"/>
        </w:rPr>
        <w:t>Einkaufszentrum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hat </w:t>
      </w:r>
      <w:proofErr w:type="spellStart"/>
      <w:r w:rsidRPr="00463003">
        <w:rPr>
          <w:rFonts w:ascii="Comic Sans MS" w:hAnsi="Comic Sans MS"/>
          <w:sz w:val="32"/>
        </w:rPr>
        <w:t>viele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schöne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Modegeschäfte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proofErr w:type="gram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gibt</w:t>
      </w:r>
      <w:proofErr w:type="spellEnd"/>
      <w:r w:rsidRPr="00463003">
        <w:rPr>
          <w:rFonts w:ascii="Comic Sans MS" w:hAnsi="Comic Sans MS"/>
          <w:sz w:val="32"/>
        </w:rPr>
        <w:t xml:space="preserve"> Zara, Gap, Guess, Chanel und </w:t>
      </w:r>
      <w:proofErr w:type="spellStart"/>
      <w:r w:rsidRPr="00463003">
        <w:rPr>
          <w:rFonts w:ascii="Comic Sans MS" w:hAnsi="Comic Sans MS"/>
          <w:sz w:val="32"/>
        </w:rPr>
        <w:t>viele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andere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Marken</w:t>
      </w:r>
      <w:r w:rsidR="001F157C" w:rsidRPr="00463003">
        <w:rPr>
          <w:rFonts w:ascii="Comic Sans MS" w:hAnsi="Comic Sans MS"/>
          <w:sz w:val="32"/>
        </w:rPr>
        <w:t>geschäfte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esse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einen</w:t>
      </w:r>
      <w:proofErr w:type="spellEnd"/>
      <w:r w:rsidRPr="00463003">
        <w:rPr>
          <w:rFonts w:ascii="Comic Sans MS" w:hAnsi="Comic Sans MS"/>
          <w:sz w:val="32"/>
        </w:rPr>
        <w:t xml:space="preserve"> Hamburger </w:t>
      </w:r>
      <w:proofErr w:type="spellStart"/>
      <w:r w:rsidRPr="00463003">
        <w:rPr>
          <w:rFonts w:ascii="Comic Sans MS" w:hAnsi="Comic Sans MS"/>
          <w:sz w:val="32"/>
        </w:rPr>
        <w:t>bei</w:t>
      </w:r>
      <w:proofErr w:type="spellEnd"/>
      <w:r w:rsidRPr="00463003">
        <w:rPr>
          <w:rFonts w:ascii="Comic Sans MS" w:hAnsi="Comic Sans MS"/>
          <w:sz w:val="32"/>
        </w:rPr>
        <w:t xml:space="preserve"> Hungry Jacks, </w:t>
      </w:r>
      <w:proofErr w:type="spellStart"/>
      <w:proofErr w:type="gramStart"/>
      <w:r w:rsidRPr="00463003">
        <w:rPr>
          <w:rFonts w:ascii="Comic Sans MS" w:hAnsi="Comic Sans MS"/>
          <w:sz w:val="32"/>
        </w:rPr>
        <w:t>weil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Hunger </w:t>
      </w:r>
      <w:proofErr w:type="spell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proofErr w:type="gram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trinke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auch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</w:t>
      </w:r>
      <w:proofErr w:type="spellEnd"/>
      <w:r w:rsidRPr="00463003">
        <w:rPr>
          <w:rFonts w:ascii="Comic Sans MS" w:hAnsi="Comic Sans MS"/>
          <w:sz w:val="32"/>
        </w:rPr>
        <w:t xml:space="preserve"> Cola.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kaufe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roten</w:t>
      </w:r>
      <w:proofErr w:type="spellEnd"/>
      <w:r w:rsidRPr="00463003">
        <w:rPr>
          <w:rFonts w:ascii="Comic Sans MS" w:hAnsi="Comic Sans MS"/>
          <w:sz w:val="32"/>
        </w:rPr>
        <w:t xml:space="preserve"> Rock und </w:t>
      </w:r>
      <w:proofErr w:type="spellStart"/>
      <w:r w:rsidRPr="00463003">
        <w:rPr>
          <w:rFonts w:ascii="Comic Sans MS" w:hAnsi="Comic Sans MS"/>
          <w:sz w:val="32"/>
        </w:rPr>
        <w:t>ein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schwarz-weiß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gestreiftes</w:t>
      </w:r>
      <w:proofErr w:type="spellEnd"/>
      <w:r w:rsidRPr="00463003">
        <w:rPr>
          <w:rFonts w:ascii="Comic Sans MS" w:hAnsi="Comic Sans MS"/>
          <w:sz w:val="32"/>
        </w:rPr>
        <w:t xml:space="preserve"> Top.  </w:t>
      </w:r>
      <w:proofErr w:type="gramStart"/>
      <w:r w:rsidRPr="00463003">
        <w:rPr>
          <w:rFonts w:ascii="Comic Sans MS" w:hAnsi="Comic Sans MS"/>
          <w:sz w:val="32"/>
        </w:rPr>
        <w:t xml:space="preserve">Das Top </w:t>
      </w:r>
      <w:proofErr w:type="spellStart"/>
      <w:r w:rsidRPr="00463003">
        <w:rPr>
          <w:rFonts w:ascii="Comic Sans MS" w:hAnsi="Comic Sans MS"/>
          <w:sz w:val="32"/>
        </w:rPr>
        <w:t>sieht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sehr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schön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aus.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proofErr w:type="gramStart"/>
      <w:r w:rsidRPr="00463003">
        <w:rPr>
          <w:rFonts w:ascii="Comic Sans MS" w:hAnsi="Comic Sans MS"/>
          <w:sz w:val="32"/>
        </w:rPr>
        <w:t>Später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fahre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Bus </w:t>
      </w:r>
      <w:proofErr w:type="spellStart"/>
      <w:r w:rsidRPr="00463003">
        <w:rPr>
          <w:rFonts w:ascii="Comic Sans MS" w:hAnsi="Comic Sans MS"/>
          <w:sz w:val="32"/>
        </w:rPr>
        <w:t>wieder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nach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Hause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Am </w:t>
      </w:r>
      <w:proofErr w:type="spellStart"/>
      <w:proofErr w:type="gramStart"/>
      <w:r w:rsidRPr="00463003">
        <w:rPr>
          <w:rFonts w:ascii="Comic Sans MS" w:hAnsi="Comic Sans MS"/>
          <w:sz w:val="32"/>
        </w:rPr>
        <w:t>Abend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gehe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meinen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Freundinnen</w:t>
      </w:r>
      <w:proofErr w:type="spellEnd"/>
      <w:r w:rsidRPr="00463003">
        <w:rPr>
          <w:rFonts w:ascii="Comic Sans MS" w:hAnsi="Comic Sans MS"/>
          <w:sz w:val="32"/>
        </w:rPr>
        <w:t xml:space="preserve"> ins Kino.  </w:t>
      </w:r>
      <w:proofErr w:type="spellStart"/>
      <w:proofErr w:type="gram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sehen</w:t>
      </w:r>
      <w:proofErr w:type="spellEnd"/>
      <w:r w:rsidRPr="00463003">
        <w:rPr>
          <w:rFonts w:ascii="Comic Sans MS" w:hAnsi="Comic Sans MS"/>
          <w:sz w:val="32"/>
        </w:rPr>
        <w:t xml:space="preserve"> den </w:t>
      </w:r>
      <w:proofErr w:type="spellStart"/>
      <w:r w:rsidRPr="00463003">
        <w:rPr>
          <w:rFonts w:ascii="Comic Sans MS" w:hAnsi="Comic Sans MS"/>
          <w:sz w:val="32"/>
        </w:rPr>
        <w:t>neuen</w:t>
      </w:r>
      <w:proofErr w:type="spellEnd"/>
      <w:r w:rsidRPr="00463003">
        <w:rPr>
          <w:rFonts w:ascii="Comic Sans MS" w:hAnsi="Comic Sans MS"/>
          <w:sz w:val="32"/>
        </w:rPr>
        <w:t xml:space="preserve"> Harry Potter Film.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Nach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Film </w:t>
      </w:r>
      <w:proofErr w:type="spellStart"/>
      <w:r w:rsidRPr="00463003">
        <w:rPr>
          <w:rFonts w:ascii="Comic Sans MS" w:hAnsi="Comic Sans MS"/>
          <w:sz w:val="32"/>
        </w:rPr>
        <w:t>gehen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gramStart"/>
      <w:r w:rsidRPr="00463003">
        <w:rPr>
          <w:rFonts w:ascii="Comic Sans MS" w:hAnsi="Comic Sans MS"/>
          <w:sz w:val="32"/>
        </w:rPr>
        <w:t>ins</w:t>
      </w:r>
      <w:proofErr w:type="gramEnd"/>
      <w:r w:rsidRPr="00463003">
        <w:rPr>
          <w:rFonts w:ascii="Comic Sans MS" w:hAnsi="Comic Sans MS"/>
          <w:sz w:val="32"/>
        </w:rPr>
        <w:t xml:space="preserve"> Café und </w:t>
      </w:r>
      <w:proofErr w:type="spell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essen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Eis</w:t>
      </w:r>
      <w:proofErr w:type="spellEnd"/>
      <w:r w:rsidRPr="00463003">
        <w:rPr>
          <w:rFonts w:ascii="Comic Sans MS" w:hAnsi="Comic Sans MS"/>
          <w:sz w:val="32"/>
        </w:rPr>
        <w:t xml:space="preserve"> und </w:t>
      </w:r>
      <w:proofErr w:type="spellStart"/>
      <w:r w:rsidRPr="00463003">
        <w:rPr>
          <w:rFonts w:ascii="Comic Sans MS" w:hAnsi="Comic Sans MS"/>
          <w:sz w:val="32"/>
        </w:rPr>
        <w:t>trinken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Heisse-Schokolade</w:t>
      </w:r>
      <w:proofErr w:type="spellEnd"/>
      <w:r w:rsidRPr="00463003">
        <w:rPr>
          <w:rFonts w:ascii="Comic Sans MS" w:hAnsi="Comic Sans MS"/>
          <w:sz w:val="32"/>
        </w:rPr>
        <w:t>.</w:t>
      </w:r>
    </w:p>
    <w:p w:rsidR="00FB79A1" w:rsidRDefault="00FB79A1" w:rsidP="000C4C06">
      <w:pPr>
        <w:spacing w:line="360" w:lineRule="auto"/>
        <w:rPr>
          <w:rFonts w:ascii="Comic Sans MS" w:hAnsi="Comic Sans MS"/>
          <w:b/>
          <w:sz w:val="40"/>
        </w:rPr>
      </w:pPr>
    </w:p>
    <w:p w:rsidR="00FB79A1" w:rsidRDefault="00FB79A1" w:rsidP="000C4C06">
      <w:pPr>
        <w:spacing w:line="360" w:lineRule="auto"/>
        <w:rPr>
          <w:rFonts w:ascii="Comic Sans MS" w:hAnsi="Comic Sans MS"/>
          <w:b/>
          <w:sz w:val="40"/>
        </w:rPr>
      </w:pPr>
    </w:p>
    <w:p w:rsidR="00463003" w:rsidRDefault="00463003" w:rsidP="000C4C06">
      <w:pPr>
        <w:spacing w:line="360" w:lineRule="auto"/>
        <w:rPr>
          <w:rFonts w:ascii="Comic Sans MS" w:hAnsi="Comic Sans MS"/>
          <w:b/>
          <w:sz w:val="40"/>
        </w:rPr>
      </w:pPr>
    </w:p>
    <w:p w:rsidR="00463003" w:rsidRDefault="00463003" w:rsidP="000C4C06">
      <w:pPr>
        <w:spacing w:line="360" w:lineRule="auto"/>
        <w:rPr>
          <w:rFonts w:ascii="Comic Sans MS" w:hAnsi="Comic Sans MS"/>
          <w:b/>
          <w:sz w:val="40"/>
        </w:rPr>
      </w:pPr>
    </w:p>
    <w:p w:rsidR="00527334" w:rsidRDefault="00527334" w:rsidP="000C4C06">
      <w:pPr>
        <w:spacing w:line="360" w:lineRule="auto"/>
        <w:rPr>
          <w:rFonts w:ascii="Comic Sans MS" w:hAnsi="Comic Sans MS"/>
          <w:b/>
          <w:sz w:val="32"/>
        </w:rPr>
      </w:pPr>
    </w:p>
    <w:p w:rsidR="001F157C" w:rsidRPr="00463003" w:rsidRDefault="001F157C" w:rsidP="000C4C06">
      <w:pPr>
        <w:spacing w:line="360" w:lineRule="auto"/>
        <w:rPr>
          <w:rFonts w:ascii="Comic Sans MS" w:hAnsi="Comic Sans MS"/>
          <w:b/>
          <w:sz w:val="32"/>
        </w:rPr>
      </w:pPr>
      <w:r w:rsidRPr="00463003">
        <w:rPr>
          <w:rFonts w:ascii="Comic Sans MS" w:hAnsi="Comic Sans MS"/>
          <w:b/>
          <w:sz w:val="32"/>
        </w:rPr>
        <w:t>HIGHLIGHT THE VERBS in the passage:</w:t>
      </w:r>
    </w:p>
    <w:p w:rsidR="001F157C" w:rsidRPr="00463003" w:rsidRDefault="001F157C" w:rsidP="000C4C06">
      <w:pPr>
        <w:spacing w:line="360" w:lineRule="auto"/>
        <w:rPr>
          <w:rFonts w:ascii="Comic Sans MS" w:hAnsi="Comic Sans MS"/>
          <w:b/>
          <w:sz w:val="32"/>
        </w:rPr>
      </w:pPr>
      <w:r w:rsidRPr="00463003">
        <w:rPr>
          <w:rFonts w:ascii="Comic Sans MS" w:hAnsi="Comic Sans MS"/>
          <w:b/>
          <w:sz w:val="32"/>
        </w:rPr>
        <w:t xml:space="preserve">Was hast du am </w:t>
      </w:r>
      <w:proofErr w:type="spellStart"/>
      <w:r w:rsidRPr="00463003">
        <w:rPr>
          <w:rFonts w:ascii="Comic Sans MS" w:hAnsi="Comic Sans MS"/>
          <w:b/>
          <w:sz w:val="32"/>
        </w:rPr>
        <w:t>Wochenende</w:t>
      </w:r>
      <w:proofErr w:type="spellEnd"/>
      <w:r w:rsidRPr="00463003">
        <w:rPr>
          <w:rFonts w:ascii="Comic Sans MS" w:hAnsi="Comic Sans MS"/>
          <w:b/>
          <w:sz w:val="32"/>
        </w:rPr>
        <w:t xml:space="preserve"> </w:t>
      </w:r>
      <w:proofErr w:type="spellStart"/>
      <w:r w:rsidRPr="00463003">
        <w:rPr>
          <w:rFonts w:ascii="Comic Sans MS" w:hAnsi="Comic Sans MS"/>
          <w:b/>
          <w:sz w:val="32"/>
        </w:rPr>
        <w:t>gemacht</w:t>
      </w:r>
      <w:proofErr w:type="spellEnd"/>
      <w:r w:rsidRPr="00463003">
        <w:rPr>
          <w:rFonts w:ascii="Comic Sans MS" w:hAnsi="Comic Sans MS"/>
          <w:b/>
          <w:sz w:val="32"/>
        </w:rPr>
        <w:t>?</w:t>
      </w:r>
    </w:p>
    <w:p w:rsidR="001F157C" w:rsidRPr="00463003" w:rsidRDefault="001F157C" w:rsidP="000C4C06">
      <w:pPr>
        <w:spacing w:line="360" w:lineRule="auto"/>
        <w:rPr>
          <w:rFonts w:ascii="Comic Sans MS" w:hAnsi="Comic Sans MS"/>
          <w:sz w:val="32"/>
        </w:rPr>
      </w:pP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bin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Bus in die </w:t>
      </w:r>
      <w:proofErr w:type="spellStart"/>
      <w:r w:rsidRPr="00463003">
        <w:rPr>
          <w:rFonts w:ascii="Comic Sans MS" w:hAnsi="Comic Sans MS"/>
          <w:sz w:val="32"/>
        </w:rPr>
        <w:t>Stadt</w:t>
      </w:r>
      <w:proofErr w:type="spellEnd"/>
      <w:r w:rsidRPr="00463003">
        <w:rPr>
          <w:rFonts w:ascii="Comic Sans MS" w:hAnsi="Comic Sans MS"/>
          <w:sz w:val="32"/>
        </w:rPr>
        <w:t xml:space="preserve"> am </w:t>
      </w:r>
      <w:proofErr w:type="spellStart"/>
      <w:r w:rsidRPr="00463003">
        <w:rPr>
          <w:rFonts w:ascii="Comic Sans MS" w:hAnsi="Comic Sans MS"/>
          <w:sz w:val="32"/>
        </w:rPr>
        <w:t>Samstag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gefahren</w:t>
      </w:r>
      <w:proofErr w:type="spellEnd"/>
      <w:r w:rsidRPr="00463003">
        <w:rPr>
          <w:rFonts w:ascii="Comic Sans MS" w:hAnsi="Comic Sans MS"/>
          <w:sz w:val="32"/>
        </w:rPr>
        <w:t xml:space="preserve">, </w:t>
      </w:r>
      <w:proofErr w:type="spellStart"/>
      <w:r w:rsidRPr="00463003">
        <w:rPr>
          <w:rFonts w:ascii="Comic Sans MS" w:hAnsi="Comic Sans MS"/>
          <w:sz w:val="32"/>
        </w:rPr>
        <w:t>weil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proofErr w:type="gramStart"/>
      <w:r w:rsidRPr="00463003">
        <w:rPr>
          <w:rFonts w:ascii="Comic Sans MS" w:hAnsi="Comic Sans MS"/>
          <w:sz w:val="32"/>
        </w:rPr>
        <w:t>Kleidung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gekauft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.  In der </w:t>
      </w:r>
      <w:proofErr w:type="spellStart"/>
      <w:r w:rsidRPr="00463003">
        <w:rPr>
          <w:rFonts w:ascii="Comic Sans MS" w:hAnsi="Comic Sans MS"/>
          <w:sz w:val="32"/>
        </w:rPr>
        <w:t>Stadt</w:t>
      </w:r>
      <w:proofErr w:type="spellEnd"/>
      <w:r w:rsidRPr="00463003">
        <w:rPr>
          <w:rFonts w:ascii="Comic Sans MS" w:hAnsi="Comic Sans MS"/>
          <w:sz w:val="32"/>
        </w:rPr>
        <w:t xml:space="preserve"> bin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zur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Pittstraße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gegangen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hat </w:t>
      </w:r>
      <w:proofErr w:type="spellStart"/>
      <w:r w:rsidRPr="00463003">
        <w:rPr>
          <w:rFonts w:ascii="Comic Sans MS" w:hAnsi="Comic Sans MS"/>
          <w:sz w:val="32"/>
        </w:rPr>
        <w:t>ein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neues</w:t>
      </w:r>
      <w:proofErr w:type="spellEnd"/>
      <w:r w:rsidRPr="00463003">
        <w:rPr>
          <w:rFonts w:ascii="Comic Sans MS" w:hAnsi="Comic Sans MS"/>
          <w:sz w:val="32"/>
        </w:rPr>
        <w:t xml:space="preserve"> Westfield </w:t>
      </w:r>
      <w:proofErr w:type="spellStart"/>
      <w:proofErr w:type="gramStart"/>
      <w:r w:rsidRPr="00463003">
        <w:rPr>
          <w:rFonts w:ascii="Comic Sans MS" w:hAnsi="Comic Sans MS"/>
          <w:sz w:val="32"/>
        </w:rPr>
        <w:t>Einkaufszentrum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gegeben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hat </w:t>
      </w:r>
      <w:proofErr w:type="spellStart"/>
      <w:r w:rsidRPr="00463003">
        <w:rPr>
          <w:rFonts w:ascii="Comic Sans MS" w:hAnsi="Comic Sans MS"/>
          <w:sz w:val="32"/>
        </w:rPr>
        <w:t>viele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schöne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Modegeschäfte</w:t>
      </w:r>
      <w:proofErr w:type="spellEnd"/>
      <w:r w:rsidRPr="00463003">
        <w:rPr>
          <w:rFonts w:ascii="Comic Sans MS" w:hAnsi="Comic Sans MS"/>
          <w:sz w:val="32"/>
        </w:rPr>
        <w:t xml:space="preserve">   </w:t>
      </w:r>
      <w:proofErr w:type="spellStart"/>
      <w:r w:rsidRPr="00463003">
        <w:rPr>
          <w:rFonts w:ascii="Comic Sans MS" w:hAnsi="Comic Sans MS"/>
          <w:sz w:val="32"/>
        </w:rPr>
        <w:t>gehabt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Es</w:t>
      </w:r>
      <w:proofErr w:type="spellEnd"/>
      <w:r w:rsidRPr="00463003">
        <w:rPr>
          <w:rFonts w:ascii="Comic Sans MS" w:hAnsi="Comic Sans MS"/>
          <w:sz w:val="32"/>
        </w:rPr>
        <w:t xml:space="preserve"> hat Zara, Gap, Guess, Chanel und </w:t>
      </w:r>
      <w:proofErr w:type="spellStart"/>
      <w:r w:rsidRPr="00463003">
        <w:rPr>
          <w:rFonts w:ascii="Comic Sans MS" w:hAnsi="Comic Sans MS"/>
          <w:sz w:val="32"/>
        </w:rPr>
        <w:t>viele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andere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proofErr w:type="gramStart"/>
      <w:r w:rsidRPr="00463003">
        <w:rPr>
          <w:rFonts w:ascii="Comic Sans MS" w:hAnsi="Comic Sans MS"/>
          <w:sz w:val="32"/>
        </w:rPr>
        <w:t>Markengeschäfte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gegeben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einen</w:t>
      </w:r>
      <w:proofErr w:type="spellEnd"/>
      <w:r w:rsidRPr="00463003">
        <w:rPr>
          <w:rFonts w:ascii="Comic Sans MS" w:hAnsi="Comic Sans MS"/>
          <w:sz w:val="32"/>
        </w:rPr>
        <w:t xml:space="preserve"> Hamburger </w:t>
      </w:r>
      <w:proofErr w:type="spellStart"/>
      <w:r w:rsidRPr="00463003">
        <w:rPr>
          <w:rFonts w:ascii="Comic Sans MS" w:hAnsi="Comic Sans MS"/>
          <w:sz w:val="32"/>
        </w:rPr>
        <w:t>bei</w:t>
      </w:r>
      <w:proofErr w:type="spellEnd"/>
      <w:r w:rsidRPr="00463003">
        <w:rPr>
          <w:rFonts w:ascii="Comic Sans MS" w:hAnsi="Comic Sans MS"/>
          <w:sz w:val="32"/>
        </w:rPr>
        <w:t xml:space="preserve"> Hungry Jacks </w:t>
      </w:r>
      <w:proofErr w:type="spellStart"/>
      <w:r w:rsidRPr="00463003">
        <w:rPr>
          <w:rFonts w:ascii="Comic Sans MS" w:hAnsi="Comic Sans MS"/>
          <w:sz w:val="32"/>
        </w:rPr>
        <w:t>gegessen</w:t>
      </w:r>
      <w:proofErr w:type="spellEnd"/>
      <w:r w:rsidRPr="00463003">
        <w:rPr>
          <w:rFonts w:ascii="Comic Sans MS" w:hAnsi="Comic Sans MS"/>
          <w:sz w:val="32"/>
        </w:rPr>
        <w:t xml:space="preserve">, </w:t>
      </w:r>
      <w:proofErr w:type="spellStart"/>
      <w:proofErr w:type="gramStart"/>
      <w:r w:rsidRPr="00463003">
        <w:rPr>
          <w:rFonts w:ascii="Comic Sans MS" w:hAnsi="Comic Sans MS"/>
          <w:sz w:val="32"/>
        </w:rPr>
        <w:t>weil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Hunger </w:t>
      </w:r>
      <w:proofErr w:type="spellStart"/>
      <w:r w:rsidRPr="00463003">
        <w:rPr>
          <w:rFonts w:ascii="Comic Sans MS" w:hAnsi="Comic Sans MS"/>
          <w:sz w:val="32"/>
        </w:rPr>
        <w:t>gehabt</w:t>
      </w:r>
      <w:proofErr w:type="spellEnd"/>
      <w:r w:rsidRPr="00463003">
        <w:rPr>
          <w:rFonts w:ascii="Comic Sans MS" w:hAnsi="Comic Sans MS"/>
          <w:sz w:val="32"/>
        </w:rPr>
        <w:t xml:space="preserve">   </w:t>
      </w:r>
      <w:proofErr w:type="spell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proofErr w:type="gram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auch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</w:t>
      </w:r>
      <w:proofErr w:type="spellEnd"/>
      <w:r w:rsidRPr="00463003">
        <w:rPr>
          <w:rFonts w:ascii="Comic Sans MS" w:hAnsi="Comic Sans MS"/>
          <w:sz w:val="32"/>
        </w:rPr>
        <w:t xml:space="preserve"> Cola  </w:t>
      </w:r>
      <w:proofErr w:type="spellStart"/>
      <w:r w:rsidRPr="00463003">
        <w:rPr>
          <w:rFonts w:ascii="Comic Sans MS" w:hAnsi="Comic Sans MS"/>
          <w:sz w:val="32"/>
        </w:rPr>
        <w:t>getrunken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habe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einen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neuen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roten</w:t>
      </w:r>
      <w:proofErr w:type="spellEnd"/>
      <w:r w:rsidRPr="00463003">
        <w:rPr>
          <w:rFonts w:ascii="Comic Sans MS" w:hAnsi="Comic Sans MS"/>
          <w:sz w:val="32"/>
        </w:rPr>
        <w:t xml:space="preserve"> Rock und </w:t>
      </w:r>
      <w:proofErr w:type="spellStart"/>
      <w:r w:rsidRPr="00463003">
        <w:rPr>
          <w:rFonts w:ascii="Comic Sans MS" w:hAnsi="Comic Sans MS"/>
          <w:sz w:val="32"/>
        </w:rPr>
        <w:t>ein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schwarz-weiß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gestreiftes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gramStart"/>
      <w:r w:rsidRPr="00463003">
        <w:rPr>
          <w:rFonts w:ascii="Comic Sans MS" w:hAnsi="Comic Sans MS"/>
          <w:sz w:val="32"/>
        </w:rPr>
        <w:t xml:space="preserve">Top  </w:t>
      </w:r>
      <w:proofErr w:type="spellStart"/>
      <w:r w:rsidRPr="00463003">
        <w:rPr>
          <w:rFonts w:ascii="Comic Sans MS" w:hAnsi="Comic Sans MS"/>
          <w:sz w:val="32"/>
        </w:rPr>
        <w:t>gekauft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.  </w:t>
      </w:r>
      <w:proofErr w:type="gramStart"/>
      <w:r w:rsidRPr="00463003">
        <w:rPr>
          <w:rFonts w:ascii="Comic Sans MS" w:hAnsi="Comic Sans MS"/>
          <w:sz w:val="32"/>
        </w:rPr>
        <w:t xml:space="preserve">Das Top hat </w:t>
      </w:r>
      <w:proofErr w:type="spellStart"/>
      <w:r w:rsidRPr="00463003">
        <w:rPr>
          <w:rFonts w:ascii="Comic Sans MS" w:hAnsi="Comic Sans MS"/>
          <w:sz w:val="32"/>
        </w:rPr>
        <w:t>sehr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schön</w:t>
      </w:r>
      <w:proofErr w:type="spellEnd"/>
      <w:r w:rsidRPr="00463003">
        <w:rPr>
          <w:rFonts w:ascii="Comic Sans MS" w:hAnsi="Comic Sans MS"/>
          <w:sz w:val="32"/>
        </w:rPr>
        <w:t xml:space="preserve">    </w:t>
      </w:r>
      <w:proofErr w:type="spellStart"/>
      <w:r w:rsidRPr="00463003">
        <w:rPr>
          <w:rFonts w:ascii="Comic Sans MS" w:hAnsi="Comic Sans MS"/>
          <w:sz w:val="32"/>
        </w:rPr>
        <w:t>ausgesehen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Später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gramStart"/>
      <w:r w:rsidRPr="00463003">
        <w:rPr>
          <w:rFonts w:ascii="Comic Sans MS" w:hAnsi="Comic Sans MS"/>
          <w:sz w:val="32"/>
        </w:rPr>
        <w:t xml:space="preserve">bin 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Bus </w:t>
      </w:r>
      <w:proofErr w:type="spellStart"/>
      <w:r w:rsidRPr="00463003">
        <w:rPr>
          <w:rFonts w:ascii="Comic Sans MS" w:hAnsi="Comic Sans MS"/>
          <w:sz w:val="32"/>
        </w:rPr>
        <w:t>wieder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nach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Hause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gefahren</w:t>
      </w:r>
      <w:proofErr w:type="spellEnd"/>
      <w:r w:rsidRPr="00463003">
        <w:rPr>
          <w:rFonts w:ascii="Comic Sans MS" w:hAnsi="Comic Sans MS"/>
          <w:sz w:val="32"/>
        </w:rPr>
        <w:t xml:space="preserve">.  Am </w:t>
      </w:r>
      <w:proofErr w:type="spellStart"/>
      <w:proofErr w:type="gramStart"/>
      <w:r w:rsidRPr="00463003">
        <w:rPr>
          <w:rFonts w:ascii="Comic Sans MS" w:hAnsi="Comic Sans MS"/>
          <w:sz w:val="32"/>
        </w:rPr>
        <w:t>Abend</w:t>
      </w:r>
      <w:proofErr w:type="spellEnd"/>
      <w:proofErr w:type="gramEnd"/>
      <w:r w:rsidRPr="00463003">
        <w:rPr>
          <w:rFonts w:ascii="Comic Sans MS" w:hAnsi="Comic Sans MS"/>
          <w:sz w:val="32"/>
        </w:rPr>
        <w:t xml:space="preserve"> bin </w:t>
      </w:r>
      <w:proofErr w:type="spellStart"/>
      <w:r w:rsidRPr="00463003">
        <w:rPr>
          <w:rFonts w:ascii="Comic Sans MS" w:hAnsi="Comic Sans MS"/>
          <w:sz w:val="32"/>
        </w:rPr>
        <w:t>ich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mit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meinen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Freundinnen</w:t>
      </w:r>
      <w:proofErr w:type="spellEnd"/>
      <w:r w:rsidRPr="00463003">
        <w:rPr>
          <w:rFonts w:ascii="Comic Sans MS" w:hAnsi="Comic Sans MS"/>
          <w:sz w:val="32"/>
        </w:rPr>
        <w:t xml:space="preserve"> ins Kino   </w:t>
      </w:r>
      <w:proofErr w:type="spellStart"/>
      <w:r w:rsidRPr="00463003">
        <w:rPr>
          <w:rFonts w:ascii="Comic Sans MS" w:hAnsi="Comic Sans MS"/>
          <w:sz w:val="32"/>
        </w:rPr>
        <w:t>gegangen</w:t>
      </w:r>
      <w:proofErr w:type="spellEnd"/>
      <w:r w:rsidRPr="00463003">
        <w:rPr>
          <w:rFonts w:ascii="Comic Sans MS" w:hAnsi="Comic Sans MS"/>
          <w:sz w:val="32"/>
        </w:rPr>
        <w:t xml:space="preserve">.  </w:t>
      </w:r>
      <w:proofErr w:type="spellStart"/>
      <w:proofErr w:type="gram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haben</w:t>
      </w:r>
      <w:proofErr w:type="spellEnd"/>
      <w:r w:rsidRPr="00463003">
        <w:rPr>
          <w:rFonts w:ascii="Comic Sans MS" w:hAnsi="Comic Sans MS"/>
          <w:sz w:val="32"/>
        </w:rPr>
        <w:t xml:space="preserve">   den </w:t>
      </w:r>
      <w:proofErr w:type="spellStart"/>
      <w:r w:rsidRPr="00463003">
        <w:rPr>
          <w:rFonts w:ascii="Comic Sans MS" w:hAnsi="Comic Sans MS"/>
          <w:sz w:val="32"/>
        </w:rPr>
        <w:t>neuen</w:t>
      </w:r>
      <w:proofErr w:type="spellEnd"/>
      <w:r w:rsidRPr="00463003">
        <w:rPr>
          <w:rFonts w:ascii="Comic Sans MS" w:hAnsi="Comic Sans MS"/>
          <w:sz w:val="32"/>
        </w:rPr>
        <w:t xml:space="preserve"> Harry Potter Film </w:t>
      </w:r>
      <w:proofErr w:type="spellStart"/>
      <w:r w:rsidRPr="00463003">
        <w:rPr>
          <w:rFonts w:ascii="Comic Sans MS" w:hAnsi="Comic Sans MS"/>
          <w:sz w:val="32"/>
        </w:rPr>
        <w:t>gesehen</w:t>
      </w:r>
      <w:proofErr w:type="spellEnd"/>
      <w:r w:rsidRPr="00463003">
        <w:rPr>
          <w:rFonts w:ascii="Comic Sans MS" w:hAnsi="Comic Sans MS"/>
          <w:sz w:val="32"/>
        </w:rPr>
        <w:t>.</w:t>
      </w:r>
      <w:proofErr w:type="gram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Nach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dem</w:t>
      </w:r>
      <w:proofErr w:type="spellEnd"/>
      <w:r w:rsidRPr="00463003">
        <w:rPr>
          <w:rFonts w:ascii="Comic Sans MS" w:hAnsi="Comic Sans MS"/>
          <w:sz w:val="32"/>
        </w:rPr>
        <w:t xml:space="preserve"> Film </w:t>
      </w:r>
      <w:proofErr w:type="spellStart"/>
      <w:r w:rsidRPr="00463003">
        <w:rPr>
          <w:rFonts w:ascii="Comic Sans MS" w:hAnsi="Comic Sans MS"/>
          <w:sz w:val="32"/>
        </w:rPr>
        <w:t>sind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ins Café </w:t>
      </w:r>
      <w:proofErr w:type="spellStart"/>
      <w:proofErr w:type="gramStart"/>
      <w:r w:rsidRPr="00463003">
        <w:rPr>
          <w:rFonts w:ascii="Comic Sans MS" w:hAnsi="Comic Sans MS"/>
          <w:sz w:val="32"/>
        </w:rPr>
        <w:t>gegangen</w:t>
      </w:r>
      <w:proofErr w:type="spellEnd"/>
      <w:r w:rsidRPr="00463003">
        <w:rPr>
          <w:rFonts w:ascii="Comic Sans MS" w:hAnsi="Comic Sans MS"/>
          <w:sz w:val="32"/>
        </w:rPr>
        <w:t xml:space="preserve">  und</w:t>
      </w:r>
      <w:proofErr w:type="gram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wir</w:t>
      </w:r>
      <w:proofErr w:type="spellEnd"/>
      <w:r w:rsidRPr="00463003">
        <w:rPr>
          <w:rFonts w:ascii="Comic Sans MS" w:hAnsi="Comic Sans MS"/>
          <w:sz w:val="32"/>
        </w:rPr>
        <w:t xml:space="preserve"> </w:t>
      </w:r>
      <w:proofErr w:type="spellStart"/>
      <w:r w:rsidRPr="00463003">
        <w:rPr>
          <w:rFonts w:ascii="Comic Sans MS" w:hAnsi="Comic Sans MS"/>
          <w:sz w:val="32"/>
        </w:rPr>
        <w:t>haben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Eis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gegessen</w:t>
      </w:r>
      <w:proofErr w:type="spellEnd"/>
      <w:r w:rsidRPr="00463003">
        <w:rPr>
          <w:rFonts w:ascii="Comic Sans MS" w:hAnsi="Comic Sans MS"/>
          <w:sz w:val="32"/>
        </w:rPr>
        <w:t xml:space="preserve">  und  </w:t>
      </w:r>
      <w:proofErr w:type="spellStart"/>
      <w:r w:rsidRPr="00463003">
        <w:rPr>
          <w:rFonts w:ascii="Comic Sans MS" w:hAnsi="Comic Sans MS"/>
          <w:sz w:val="32"/>
        </w:rPr>
        <w:t>Heisse-Schokolade</w:t>
      </w:r>
      <w:proofErr w:type="spellEnd"/>
      <w:r w:rsidRPr="00463003">
        <w:rPr>
          <w:rFonts w:ascii="Comic Sans MS" w:hAnsi="Comic Sans MS"/>
          <w:sz w:val="32"/>
        </w:rPr>
        <w:t xml:space="preserve">  </w:t>
      </w:r>
      <w:proofErr w:type="spellStart"/>
      <w:r w:rsidRPr="00463003">
        <w:rPr>
          <w:rFonts w:ascii="Comic Sans MS" w:hAnsi="Comic Sans MS"/>
          <w:sz w:val="32"/>
        </w:rPr>
        <w:t>getrunken</w:t>
      </w:r>
      <w:proofErr w:type="spellEnd"/>
      <w:r w:rsidRPr="00463003">
        <w:rPr>
          <w:rFonts w:ascii="Comic Sans MS" w:hAnsi="Comic Sans MS"/>
          <w:sz w:val="32"/>
        </w:rPr>
        <w:t>.</w:t>
      </w:r>
      <w:bookmarkStart w:id="0" w:name="_GoBack"/>
      <w:bookmarkEnd w:id="0"/>
    </w:p>
    <w:p w:rsidR="00FB79A1" w:rsidRPr="000C4C06" w:rsidRDefault="00FB79A1">
      <w:pPr>
        <w:rPr>
          <w:rFonts w:ascii="Comic Sans MS" w:hAnsi="Comic Sans MS"/>
          <w:sz w:val="32"/>
        </w:rPr>
      </w:pPr>
    </w:p>
    <w:p w:rsidR="00463003" w:rsidRDefault="00463003">
      <w:pPr>
        <w:rPr>
          <w:rFonts w:ascii="Comic Sans MS" w:hAnsi="Comic Sans MS"/>
          <w:sz w:val="32"/>
        </w:rPr>
      </w:pPr>
    </w:p>
    <w:p w:rsidR="00463003" w:rsidRPr="000C4C06" w:rsidRDefault="00463003">
      <w:pPr>
        <w:rPr>
          <w:rFonts w:ascii="Comic Sans MS" w:hAnsi="Comic Sans MS"/>
          <w:sz w:val="28"/>
        </w:rPr>
      </w:pPr>
      <w:r w:rsidRPr="000C4C06">
        <w:rPr>
          <w:rFonts w:ascii="Comic Sans MS" w:hAnsi="Comic Sans MS"/>
          <w:sz w:val="28"/>
        </w:rPr>
        <w:t>(ENR)</w:t>
      </w:r>
    </w:p>
    <w:p w:rsidR="00FB79A1" w:rsidRDefault="00FB79A1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lastRenderedPageBreak/>
        <w:t>The above passage is in Perfect (Past) Tense.</w:t>
      </w:r>
    </w:p>
    <w:p w:rsidR="00FB79A1" w:rsidRDefault="00FB79A1" w:rsidP="00FB79A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 w:rsidRPr="00FB79A1">
        <w:rPr>
          <w:rFonts w:ascii="Comic Sans MS" w:hAnsi="Comic Sans MS"/>
          <w:sz w:val="28"/>
        </w:rPr>
        <w:t>What have you noticed about a text in perfect tense?</w:t>
      </w:r>
      <w:r>
        <w:rPr>
          <w:rFonts w:ascii="Comic Sans MS" w:hAnsi="Comic Sans MS"/>
          <w:sz w:val="28"/>
        </w:rPr>
        <w:t xml:space="preserve">  In groups discuss and make a list of features you have observed.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</w:p>
    <w:p w:rsidR="00920EC1" w:rsidRDefault="00920EC1" w:rsidP="00FB79A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>In your groups discuss and formulate a set of rules.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Pr="00463003" w:rsidRDefault="00463003" w:rsidP="00463003">
      <w:pPr>
        <w:rPr>
          <w:rFonts w:ascii="Comic Sans MS" w:hAnsi="Comic Sans MS"/>
          <w:sz w:val="28"/>
        </w:rPr>
      </w:pPr>
      <w:r w:rsidRPr="00463003">
        <w:rPr>
          <w:rFonts w:ascii="Comic Sans MS" w:hAnsi="Comic Sans MS"/>
          <w:sz w:val="28"/>
        </w:rPr>
        <w:t>___________________________________________________</w:t>
      </w:r>
    </w:p>
    <w:p w:rsidR="00463003" w:rsidRDefault="00463003" w:rsidP="00920EC1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</w:t>
      </w:r>
    </w:p>
    <w:p w:rsidR="00920EC1" w:rsidRDefault="00920EC1" w:rsidP="00920EC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As a class discuss the rules developed</w:t>
      </w:r>
      <w:r w:rsidR="00043A3A">
        <w:rPr>
          <w:rFonts w:ascii="Comic Sans MS" w:hAnsi="Comic Sans MS"/>
          <w:sz w:val="28"/>
        </w:rPr>
        <w:t>, and adjust our rules developed in our groups</w:t>
      </w:r>
    </w:p>
    <w:p w:rsidR="00920EC1" w:rsidRDefault="00920EC1" w:rsidP="00920EC1">
      <w:pPr>
        <w:pStyle w:val="ListParagraph"/>
        <w:rPr>
          <w:rFonts w:ascii="Comic Sans MS" w:hAnsi="Comic Sans MS"/>
          <w:sz w:val="28"/>
        </w:rPr>
      </w:pPr>
    </w:p>
    <w:p w:rsidR="00463003" w:rsidRDefault="00463003" w:rsidP="00920EC1">
      <w:pPr>
        <w:pStyle w:val="ListParagraph"/>
        <w:rPr>
          <w:rFonts w:ascii="Comic Sans MS" w:hAnsi="Comic Sans MS"/>
          <w:sz w:val="28"/>
        </w:rPr>
      </w:pPr>
    </w:p>
    <w:p w:rsidR="00463003" w:rsidRPr="00920EC1" w:rsidRDefault="00463003" w:rsidP="00920EC1">
      <w:pPr>
        <w:pStyle w:val="ListParagraph"/>
        <w:rPr>
          <w:rFonts w:ascii="Comic Sans MS" w:hAnsi="Comic Sans MS"/>
          <w:sz w:val="28"/>
        </w:rPr>
      </w:pPr>
    </w:p>
    <w:p w:rsidR="00920EC1" w:rsidRDefault="00920EC1" w:rsidP="00920EC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>Apply the rules</w:t>
      </w:r>
      <w:r w:rsidR="00043A3A">
        <w:rPr>
          <w:rFonts w:ascii="Comic Sans MS" w:hAnsi="Comic Sans MS"/>
          <w:sz w:val="28"/>
        </w:rPr>
        <w:t xml:space="preserve"> we have created</w:t>
      </w:r>
      <w:r>
        <w:rPr>
          <w:rFonts w:ascii="Comic Sans MS" w:hAnsi="Comic Sans MS"/>
          <w:sz w:val="28"/>
        </w:rPr>
        <w:t xml:space="preserve"> </w:t>
      </w:r>
      <w:r w:rsidR="00043A3A">
        <w:rPr>
          <w:rFonts w:ascii="Comic Sans MS" w:hAnsi="Comic Sans MS"/>
          <w:sz w:val="28"/>
        </w:rPr>
        <w:t>to</w:t>
      </w:r>
      <w:r>
        <w:rPr>
          <w:rFonts w:ascii="Comic Sans MS" w:hAnsi="Comic Sans MS"/>
          <w:sz w:val="28"/>
        </w:rPr>
        <w:t xml:space="preserve"> the following verbs: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4739"/>
      </w:tblGrid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INFINITIVE</w:t>
            </w:r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HELPING VERB</w:t>
            </w: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PAST PARTICIPLE</w:t>
            </w: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spielen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kochen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finden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lieben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0C4C06" w:rsidTr="0022214C">
        <w:tc>
          <w:tcPr>
            <w:tcW w:w="2093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gehen</w:t>
            </w:r>
            <w:proofErr w:type="spellEnd"/>
          </w:p>
        </w:tc>
        <w:tc>
          <w:tcPr>
            <w:tcW w:w="2410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laufen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kommen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sprechen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singen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0C4C06" w:rsidTr="0022214C">
        <w:tc>
          <w:tcPr>
            <w:tcW w:w="2093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fahren</w:t>
            </w:r>
            <w:proofErr w:type="spellEnd"/>
          </w:p>
        </w:tc>
        <w:tc>
          <w:tcPr>
            <w:tcW w:w="2410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0C4C06" w:rsidRDefault="000C4C06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nehmen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sein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haben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  <w:tr w:rsidR="0022214C" w:rsidTr="0022214C">
        <w:tc>
          <w:tcPr>
            <w:tcW w:w="2093" w:type="dxa"/>
          </w:tcPr>
          <w:p w:rsidR="0022214C" w:rsidRDefault="000C4C06" w:rsidP="00463003">
            <w:pPr>
              <w:rPr>
                <w:rFonts w:ascii="Comic Sans MS" w:hAnsi="Comic Sans MS"/>
                <w:sz w:val="28"/>
              </w:rPr>
            </w:pPr>
            <w:proofErr w:type="spellStart"/>
            <w:r>
              <w:rPr>
                <w:rFonts w:ascii="Comic Sans MS" w:hAnsi="Comic Sans MS"/>
                <w:sz w:val="28"/>
              </w:rPr>
              <w:t>mit</w:t>
            </w:r>
            <w:r w:rsidR="0022214C">
              <w:rPr>
                <w:rFonts w:ascii="Comic Sans MS" w:hAnsi="Comic Sans MS"/>
                <w:sz w:val="28"/>
              </w:rPr>
              <w:t>bringen</w:t>
            </w:r>
            <w:proofErr w:type="spellEnd"/>
          </w:p>
        </w:tc>
        <w:tc>
          <w:tcPr>
            <w:tcW w:w="2410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739" w:type="dxa"/>
          </w:tcPr>
          <w:p w:rsidR="0022214C" w:rsidRDefault="0022214C" w:rsidP="00463003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920EC1" w:rsidRPr="0022214C" w:rsidRDefault="0022214C" w:rsidP="0022214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Discuss any observations in applying the rules.</w:t>
      </w:r>
    </w:p>
    <w:p w:rsidR="00920EC1" w:rsidRPr="00920EC1" w:rsidRDefault="0022214C" w:rsidP="00920EC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Let’s view the rules and compare to these to the ones we have created</w:t>
      </w:r>
      <w:r w:rsidR="00920EC1">
        <w:rPr>
          <w:rFonts w:ascii="Comic Sans MS" w:hAnsi="Comic Sans MS"/>
          <w:sz w:val="28"/>
        </w:rPr>
        <w:t>.</w:t>
      </w:r>
    </w:p>
    <w:p w:rsidR="00664C99" w:rsidRDefault="00920EC1" w:rsidP="00664C9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br w:type="page"/>
      </w:r>
      <w:r w:rsidR="00043A3A">
        <w:rPr>
          <w:rFonts w:ascii="Comic Sans MS" w:hAnsi="Comic Sans MS"/>
          <w:sz w:val="28"/>
        </w:rPr>
        <w:lastRenderedPageBreak/>
        <w:t>(</w:t>
      </w:r>
      <w:r w:rsidR="0022214C">
        <w:rPr>
          <w:rFonts w:ascii="Comic Sans MS" w:hAnsi="Comic Sans MS"/>
          <w:sz w:val="28"/>
        </w:rPr>
        <w:t>CORE</w:t>
      </w:r>
      <w:r w:rsidR="00043A3A">
        <w:rPr>
          <w:rFonts w:ascii="Comic Sans MS" w:hAnsi="Comic Sans MS"/>
          <w:sz w:val="28"/>
        </w:rPr>
        <w:t>)</w:t>
      </w:r>
    </w:p>
    <w:p w:rsidR="00664C99" w:rsidRPr="00920EC1" w:rsidRDefault="00664C99" w:rsidP="00920EC1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920EC1">
        <w:rPr>
          <w:rFonts w:ascii="Comic Sans MS" w:hAnsi="Comic Sans MS"/>
          <w:sz w:val="28"/>
        </w:rPr>
        <w:t xml:space="preserve">Compare the 2 texts </w:t>
      </w:r>
      <w:r w:rsidR="00043A3A">
        <w:rPr>
          <w:rFonts w:ascii="Comic Sans MS" w:hAnsi="Comic Sans MS"/>
          <w:sz w:val="28"/>
        </w:rPr>
        <w:t xml:space="preserve">(Present </w:t>
      </w:r>
      <w:r w:rsidR="00527334">
        <w:rPr>
          <w:rFonts w:ascii="Comic Sans MS" w:hAnsi="Comic Sans MS"/>
          <w:sz w:val="28"/>
        </w:rPr>
        <w:t>&amp;</w:t>
      </w:r>
      <w:r w:rsidR="00043A3A">
        <w:rPr>
          <w:rFonts w:ascii="Comic Sans MS" w:hAnsi="Comic Sans MS"/>
          <w:sz w:val="28"/>
        </w:rPr>
        <w:t xml:space="preserve"> Perfect Tense) </w:t>
      </w:r>
      <w:r w:rsidRPr="00920EC1">
        <w:rPr>
          <w:rFonts w:ascii="Comic Sans MS" w:hAnsi="Comic Sans MS"/>
          <w:sz w:val="28"/>
        </w:rPr>
        <w:t>and make a list of features that are similar and different</w:t>
      </w:r>
      <w:r w:rsidR="00043A3A">
        <w:rPr>
          <w:rFonts w:ascii="Comic Sans MS" w:hAnsi="Comic Sans MS"/>
          <w:sz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6870"/>
      </w:tblGrid>
      <w:tr w:rsidR="000C4C06" w:rsidTr="000C4C06">
        <w:tc>
          <w:tcPr>
            <w:tcW w:w="2310" w:type="dxa"/>
          </w:tcPr>
          <w:p w:rsidR="000C4C06" w:rsidRDefault="000C4C06" w:rsidP="000C4C06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Features  SAME</w:t>
            </w:r>
          </w:p>
          <w:p w:rsidR="000C4C06" w:rsidRDefault="000C4C06" w:rsidP="000C4C06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Example</w:t>
            </w:r>
          </w:p>
        </w:tc>
      </w:tr>
      <w:tr w:rsidR="00DD35A5" w:rsidTr="000C4C06">
        <w:tc>
          <w:tcPr>
            <w:tcW w:w="2310" w:type="dxa"/>
          </w:tcPr>
          <w:p w:rsidR="00DD35A5" w:rsidRDefault="00DD35A5" w:rsidP="00664C99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664C99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664C99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664C99">
            <w:pPr>
              <w:rPr>
                <w:rFonts w:ascii="Comic Sans MS" w:hAnsi="Comic Sans MS"/>
                <w:sz w:val="28"/>
              </w:rPr>
            </w:pPr>
          </w:p>
        </w:tc>
      </w:tr>
      <w:tr w:rsidR="00DD35A5" w:rsidTr="00195894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  <w:tr w:rsidR="00DD35A5" w:rsidTr="00195894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  <w:tr w:rsidR="000C4C06" w:rsidTr="000C4C06">
        <w:tc>
          <w:tcPr>
            <w:tcW w:w="2310" w:type="dxa"/>
          </w:tcPr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</w:p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</w:p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</w:p>
        </w:tc>
      </w:tr>
      <w:tr w:rsidR="000C4C06" w:rsidTr="000C4C06">
        <w:tc>
          <w:tcPr>
            <w:tcW w:w="2310" w:type="dxa"/>
          </w:tcPr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Features </w:t>
            </w:r>
          </w:p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DIFFERENT</w:t>
            </w:r>
          </w:p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0C4C06" w:rsidRDefault="000C4C06" w:rsidP="00664C99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Example</w:t>
            </w:r>
          </w:p>
        </w:tc>
      </w:tr>
      <w:tr w:rsidR="00DD35A5" w:rsidTr="00DD35A5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  <w:tr w:rsidR="00DD35A5" w:rsidTr="00DD35A5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  <w:tr w:rsidR="00DD35A5" w:rsidTr="00DD35A5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  <w:tr w:rsidR="00DD35A5" w:rsidTr="00DD35A5">
        <w:tc>
          <w:tcPr>
            <w:tcW w:w="231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870" w:type="dxa"/>
          </w:tcPr>
          <w:p w:rsidR="00DD35A5" w:rsidRDefault="00DD35A5" w:rsidP="00195894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CB64CB" w:rsidRPr="00DD35A5" w:rsidRDefault="00CB64CB" w:rsidP="00DD35A5">
      <w:pPr>
        <w:rPr>
          <w:rFonts w:ascii="Comic Sans MS" w:hAnsi="Comic Sans MS"/>
          <w:sz w:val="28"/>
        </w:rPr>
      </w:pPr>
    </w:p>
    <w:sectPr w:rsidR="00CB64CB" w:rsidRPr="00DD35A5" w:rsidSect="00FB79A1">
      <w:headerReference w:type="default" r:id="rId9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E1" w:rsidRDefault="00E219E1" w:rsidP="00920EC1">
      <w:pPr>
        <w:spacing w:after="0" w:line="240" w:lineRule="auto"/>
      </w:pPr>
      <w:r>
        <w:separator/>
      </w:r>
    </w:p>
  </w:endnote>
  <w:endnote w:type="continuationSeparator" w:id="0">
    <w:p w:rsidR="00E219E1" w:rsidRDefault="00E219E1" w:rsidP="00920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E1" w:rsidRDefault="00E219E1" w:rsidP="00920EC1">
      <w:pPr>
        <w:spacing w:after="0" w:line="240" w:lineRule="auto"/>
      </w:pPr>
      <w:r>
        <w:separator/>
      </w:r>
    </w:p>
  </w:footnote>
  <w:footnote w:type="continuationSeparator" w:id="0">
    <w:p w:rsidR="00E219E1" w:rsidRDefault="00E219E1" w:rsidP="00920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pperplate Gothic Bold" w:hAnsi="Copperplate Gothic Bold"/>
        <w:b/>
        <w:sz w:val="52"/>
      </w:rPr>
      <w:alias w:val="Title"/>
      <w:id w:val="77738743"/>
      <w:placeholder>
        <w:docPart w:val="12BF6B05901B46D5A62A50135E5983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7334" w:rsidRDefault="0052733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27334">
          <w:rPr>
            <w:rFonts w:ascii="Copperplate Gothic Bold" w:hAnsi="Copperplate Gothic Bold"/>
            <w:b/>
            <w:sz w:val="52"/>
          </w:rPr>
          <w:t>PERFECT (PAST) TENSE</w:t>
        </w:r>
      </w:p>
    </w:sdtContent>
  </w:sdt>
  <w:p w:rsidR="00920EC1" w:rsidRDefault="00920E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86348"/>
    <w:multiLevelType w:val="hybridMultilevel"/>
    <w:tmpl w:val="A824E6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E5874"/>
    <w:multiLevelType w:val="hybridMultilevel"/>
    <w:tmpl w:val="A824E6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A1AB9"/>
    <w:multiLevelType w:val="hybridMultilevel"/>
    <w:tmpl w:val="C2EA2A44"/>
    <w:lvl w:ilvl="0" w:tplc="E5EC28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447C8"/>
    <w:multiLevelType w:val="hybridMultilevel"/>
    <w:tmpl w:val="A824E6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976E1"/>
    <w:multiLevelType w:val="hybridMultilevel"/>
    <w:tmpl w:val="AD263B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F0AB9"/>
    <w:multiLevelType w:val="hybridMultilevel"/>
    <w:tmpl w:val="1100B3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F39F2"/>
    <w:multiLevelType w:val="hybridMultilevel"/>
    <w:tmpl w:val="73C23FB6"/>
    <w:lvl w:ilvl="0" w:tplc="E5EC28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4C"/>
    <w:rsid w:val="00043A3A"/>
    <w:rsid w:val="000C4C06"/>
    <w:rsid w:val="001F157C"/>
    <w:rsid w:val="0022214C"/>
    <w:rsid w:val="00463003"/>
    <w:rsid w:val="00527334"/>
    <w:rsid w:val="00664C99"/>
    <w:rsid w:val="0070748F"/>
    <w:rsid w:val="008A0B28"/>
    <w:rsid w:val="00920EC1"/>
    <w:rsid w:val="00C74FF8"/>
    <w:rsid w:val="00CB64CB"/>
    <w:rsid w:val="00DD35A5"/>
    <w:rsid w:val="00E219E1"/>
    <w:rsid w:val="00EF79BF"/>
    <w:rsid w:val="00F2294C"/>
    <w:rsid w:val="00FB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9A1"/>
    <w:pPr>
      <w:ind w:left="720"/>
      <w:contextualSpacing/>
    </w:pPr>
  </w:style>
  <w:style w:type="table" w:styleId="TableGrid">
    <w:name w:val="Table Grid"/>
    <w:basedOn w:val="TableNormal"/>
    <w:uiPriority w:val="59"/>
    <w:rsid w:val="00664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0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C1"/>
  </w:style>
  <w:style w:type="paragraph" w:styleId="Footer">
    <w:name w:val="footer"/>
    <w:basedOn w:val="Normal"/>
    <w:link w:val="FooterChar"/>
    <w:uiPriority w:val="99"/>
    <w:unhideWhenUsed/>
    <w:rsid w:val="00920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C1"/>
  </w:style>
  <w:style w:type="paragraph" w:styleId="BalloonText">
    <w:name w:val="Balloon Text"/>
    <w:basedOn w:val="Normal"/>
    <w:link w:val="BalloonTextChar"/>
    <w:uiPriority w:val="99"/>
    <w:semiHidden/>
    <w:unhideWhenUsed/>
    <w:rsid w:val="00527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9A1"/>
    <w:pPr>
      <w:ind w:left="720"/>
      <w:contextualSpacing/>
    </w:pPr>
  </w:style>
  <w:style w:type="table" w:styleId="TableGrid">
    <w:name w:val="Table Grid"/>
    <w:basedOn w:val="TableNormal"/>
    <w:uiPriority w:val="59"/>
    <w:rsid w:val="00664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0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C1"/>
  </w:style>
  <w:style w:type="paragraph" w:styleId="Footer">
    <w:name w:val="footer"/>
    <w:basedOn w:val="Normal"/>
    <w:link w:val="FooterChar"/>
    <w:uiPriority w:val="99"/>
    <w:unhideWhenUsed/>
    <w:rsid w:val="00920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C1"/>
  </w:style>
  <w:style w:type="paragraph" w:styleId="BalloonText">
    <w:name w:val="Balloon Text"/>
    <w:basedOn w:val="Normal"/>
    <w:link w:val="BalloonTextChar"/>
    <w:uiPriority w:val="99"/>
    <w:semiHidden/>
    <w:unhideWhenUsed/>
    <w:rsid w:val="00527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BF6B05901B46D5A62A50135E598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353CF-8866-4DC9-869A-7047FF6F15E4}"/>
      </w:docPartPr>
      <w:docPartBody>
        <w:p w:rsidR="00000000" w:rsidRDefault="005773A8" w:rsidP="005773A8">
          <w:pPr>
            <w:pStyle w:val="12BF6B05901B46D5A62A50135E59835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A8"/>
    <w:rsid w:val="0057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BF6B05901B46D5A62A50135E59835C">
    <w:name w:val="12BF6B05901B46D5A62A50135E59835C"/>
    <w:rsid w:val="005773A8"/>
  </w:style>
  <w:style w:type="paragraph" w:customStyle="1" w:styleId="09EF80F559DE4413B8585952227B7A0E">
    <w:name w:val="09EF80F559DE4413B8585952227B7A0E"/>
    <w:rsid w:val="005773A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BF6B05901B46D5A62A50135E59835C">
    <w:name w:val="12BF6B05901B46D5A62A50135E59835C"/>
    <w:rsid w:val="005773A8"/>
  </w:style>
  <w:style w:type="paragraph" w:customStyle="1" w:styleId="09EF80F559DE4413B8585952227B7A0E">
    <w:name w:val="09EF80F559DE4413B8585952227B7A0E"/>
    <w:rsid w:val="005773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B3BE-6F1A-481C-B79E-033C86DE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PERFECT (PAST) TENSE</dc:title>
  <dc:creator>Richard Kable</dc:creator>
  <cp:lastModifiedBy>Richard Kable</cp:lastModifiedBy>
  <cp:revision>3</cp:revision>
  <dcterms:created xsi:type="dcterms:W3CDTF">2011-08-04T02:43:00Z</dcterms:created>
  <dcterms:modified xsi:type="dcterms:W3CDTF">2011-08-04T02:47:00Z</dcterms:modified>
</cp:coreProperties>
</file>